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FF7" w:rsidRPr="007042F1" w:rsidRDefault="00C23FF7" w:rsidP="00C23FF7">
      <w:pPr>
        <w:shd w:val="clear" w:color="auto" w:fill="FFFFFF"/>
        <w:spacing w:line="270" w:lineRule="atLeast"/>
        <w:ind w:right="300" w:firstLine="708"/>
        <w:textAlignment w:val="baseline"/>
        <w:rPr>
          <w:color w:val="333333"/>
          <w:sz w:val="24"/>
          <w:szCs w:val="24"/>
        </w:rPr>
      </w:pPr>
      <w:r w:rsidRPr="007C21BE">
        <w:rPr>
          <w:sz w:val="24"/>
          <w:szCs w:val="24"/>
          <w:lang w:bidi="he-IL"/>
        </w:rPr>
        <w:t>Туберкулез является второй по значимости причиной смерти от инфекционного агента, уступая лишь ВИЧ-инфекции. Ежегодно в мире инфицируются туберкулезом около 1 млрд. человек, заболевают туберкулезом 8-9 млн. человек, около 1,5 – 2 миллионов умирают от этой болезни. Риску заболевания туберкулезом подвержены все возрастные группы. Около 1/3 населения Земли имеют латентный туберкулез.</w:t>
      </w:r>
      <w:r w:rsidRPr="007C21BE">
        <w:rPr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6C6E8F">
        <w:rPr>
          <w:color w:val="333333"/>
          <w:sz w:val="24"/>
          <w:szCs w:val="24"/>
          <w:bdr w:val="none" w:sz="0" w:space="0" w:color="auto" w:frame="1"/>
        </w:rPr>
        <w:t>Туберкулез – это одна из основных причин увеличивающейся смертности во всем мире, каждый день в мире умирает около 5000 человек от этой болезни.</w:t>
      </w:r>
      <w:r w:rsidRPr="007042F1">
        <w:rPr>
          <w:color w:val="333333"/>
          <w:sz w:val="24"/>
          <w:szCs w:val="24"/>
          <w:bdr w:val="none" w:sz="0" w:space="0" w:color="auto" w:frame="1"/>
        </w:rPr>
        <w:t xml:space="preserve"> </w:t>
      </w:r>
      <w:r>
        <w:rPr>
          <w:color w:val="333333"/>
          <w:sz w:val="24"/>
          <w:szCs w:val="24"/>
          <w:bdr w:val="none" w:sz="0" w:space="0" w:color="auto" w:frame="1"/>
        </w:rPr>
        <w:t xml:space="preserve"> </w:t>
      </w:r>
      <w:r w:rsidRPr="00767AFB">
        <w:rPr>
          <w:rFonts w:ascii="inherit" w:hAnsi="inherit" w:cs="Helvetica"/>
          <w:color w:val="333333"/>
          <w:bdr w:val="none" w:sz="0" w:space="0" w:color="auto" w:frame="1"/>
        </w:rPr>
        <w:t xml:space="preserve"> </w:t>
      </w:r>
      <w:r w:rsidRPr="007042F1">
        <w:rPr>
          <w:color w:val="333333"/>
          <w:sz w:val="24"/>
          <w:szCs w:val="24"/>
          <w:bdr w:val="none" w:sz="0" w:space="0" w:color="auto" w:frame="1"/>
        </w:rPr>
        <w:t>Употребление табака значительно повышает риск заболевания туберкулезом и смерти от него. Более 20% случаев заболевания туберкулезом в мире связано с курением.</w:t>
      </w:r>
    </w:p>
    <w:p w:rsidR="00C23FF7" w:rsidRPr="005B3B12" w:rsidRDefault="00C23FF7" w:rsidP="00C23FF7">
      <w:pPr>
        <w:shd w:val="clear" w:color="auto" w:fill="FFFFFF"/>
        <w:spacing w:before="43" w:line="274" w:lineRule="exact"/>
        <w:ind w:right="1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5B3B12">
        <w:rPr>
          <w:sz w:val="24"/>
          <w:szCs w:val="24"/>
          <w:lang w:bidi="he-IL"/>
        </w:rPr>
        <w:t>Хорошо известен внелегочный туберкулез, при котором могут поражаться  мочеполовая система, периферические лимфатические узлы, кожа, глаза, кости и суставы, мозговые оболочки и центральная нервная система,  кишечник. Особой формой туберкулеза у детей и подростков является туберкулезная интоксикация или туберкулез без определенной локализации.</w:t>
      </w:r>
    </w:p>
    <w:p w:rsidR="00C23FF7" w:rsidRDefault="00C23FF7" w:rsidP="00C23FF7">
      <w:pPr>
        <w:pStyle w:val="a3"/>
        <w:ind w:right="-188" w:firstLine="720"/>
        <w:jc w:val="both"/>
        <w:rPr>
          <w:lang w:bidi="he-IL"/>
        </w:rPr>
      </w:pPr>
      <w:r>
        <w:rPr>
          <w:lang w:bidi="he-IL"/>
        </w:rPr>
        <w:t xml:space="preserve">Основным источником инфекции является больной туберкулезом человек, выделяющий микобактерии туберкулеза в окружающую среду. Как правило, это больные туберкулезом легких, в мокроте которых содержатся микобактерии туберкулеза. Один такой больной способен за 1 год инфицировать до </w:t>
      </w:r>
      <w:smartTag w:uri="urn:schemas-microsoft-com:office:smarttags" w:element="time">
        <w:smartTagPr>
          <w:attr w:name="Minute" w:val="12"/>
          <w:attr w:name="Hour" w:val="10"/>
        </w:smartTagPr>
        <w:r>
          <w:rPr>
            <w:lang w:bidi="he-IL"/>
          </w:rPr>
          <w:t>10-12</w:t>
        </w:r>
      </w:smartTag>
      <w:r>
        <w:rPr>
          <w:lang w:bidi="he-IL"/>
        </w:rPr>
        <w:t xml:space="preserve"> человек. В большинстве случаев заражение туберкулезом происходит воздушно-капельным, реже воздушно-пылевым  и алиментарным путем, описаны случаи </w:t>
      </w:r>
      <w:proofErr w:type="spellStart"/>
      <w:r>
        <w:rPr>
          <w:lang w:bidi="he-IL"/>
        </w:rPr>
        <w:t>внуриутробного</w:t>
      </w:r>
      <w:proofErr w:type="spellEnd"/>
      <w:r>
        <w:rPr>
          <w:lang w:bidi="he-IL"/>
        </w:rPr>
        <w:t xml:space="preserve"> заражения при туберкулезе у беременных.</w:t>
      </w:r>
    </w:p>
    <w:p w:rsidR="00C23FF7" w:rsidRPr="008D2DC9" w:rsidRDefault="00C23FF7" w:rsidP="00C23FF7">
      <w:pPr>
        <w:ind w:firstLine="720"/>
        <w:jc w:val="both"/>
        <w:rPr>
          <w:sz w:val="24"/>
          <w:szCs w:val="24"/>
        </w:rPr>
      </w:pPr>
      <w:r w:rsidRPr="008D2DC9">
        <w:rPr>
          <w:sz w:val="24"/>
          <w:szCs w:val="24"/>
        </w:rPr>
        <w:t>Чаще всего заражение туберкулезом происходит воздушно-капельным путем от больного человека при разговоре, кашле, чихании. Капельки мокроты, попадающие в воздух, могут содержать от 1 до 5000 возбудителей (микобактерий) туберкулеза. Возбудитель туберкулеза способен к длительному выживанию в высушенных капельках мокроты. Заразиться можно также в случае использования общих с больным предметов обихода. Возможно заражение при поцелуе, через посуду, полотенца и другие предметы. Период заразности источника равен всему периоду заболевания, способного длиться годами без лечения.</w:t>
      </w:r>
    </w:p>
    <w:p w:rsidR="00C23FF7" w:rsidRDefault="00C23FF7" w:rsidP="00C23FF7">
      <w:pPr>
        <w:pStyle w:val="a3"/>
        <w:ind w:right="-188" w:firstLine="720"/>
        <w:jc w:val="both"/>
        <w:rPr>
          <w:lang w:bidi="he-IL"/>
        </w:rPr>
      </w:pPr>
      <w:r>
        <w:rPr>
          <w:lang w:bidi="he-IL"/>
        </w:rPr>
        <w:t xml:space="preserve">Вторым по значимости источником инфекции является больной туберкулезом крупный рогатый скот. К более редким источникам возбудителей инфекции относят больных  туберкулезом свиней, овец, верблюдов, кошек, собак, птиц и других животных. Человек может заразиться от больного туберкулезом животного воздушно-капельным, воздушно-пылевым, контактным путем, а также при употреблении в пищу некипяченого и </w:t>
      </w:r>
      <w:proofErr w:type="spellStart"/>
      <w:r>
        <w:rPr>
          <w:lang w:bidi="he-IL"/>
        </w:rPr>
        <w:t>непастеризованного</w:t>
      </w:r>
      <w:proofErr w:type="spellEnd"/>
      <w:r>
        <w:rPr>
          <w:lang w:bidi="he-IL"/>
        </w:rPr>
        <w:t xml:space="preserve">  молока и молочных продуктов из него, реже – мяса больных животных.</w:t>
      </w:r>
    </w:p>
    <w:p w:rsidR="00C23FF7" w:rsidRDefault="00C23FF7" w:rsidP="00C23FF7">
      <w:pPr>
        <w:pStyle w:val="a3"/>
        <w:ind w:right="-188" w:firstLine="720"/>
        <w:jc w:val="both"/>
        <w:rPr>
          <w:lang w:bidi="he-IL"/>
        </w:rPr>
      </w:pPr>
      <w:r>
        <w:rPr>
          <w:lang w:bidi="he-IL"/>
        </w:rPr>
        <w:t>Инфицирование организма микобактериями туберкулеза не всегда приводит к развитию заболевания. Ведущую роль в развитии заболевания играют неблагоприятные условия жизни и снижение сопротивляемости организма. Восприимчивость к микобактериям  туберкулеза повышается при плохом питании, длительном физическом перенапряжении, эмоциональных стрессах, некоторых хронических заболеваниях (сахарный диабет, язвенная болезнь, хронический алкоголизм, наркомания, системные болезни, ВИЧ-инфекция).</w:t>
      </w:r>
    </w:p>
    <w:p w:rsidR="00C23FF7" w:rsidRDefault="00C23FF7" w:rsidP="00C23FF7">
      <w:pPr>
        <w:pStyle w:val="a3"/>
        <w:ind w:right="-188"/>
        <w:jc w:val="both"/>
        <w:rPr>
          <w:lang w:bidi="he-IL"/>
        </w:rPr>
      </w:pPr>
      <w:bookmarkStart w:id="0" w:name="_GoBack"/>
      <w:bookmarkEnd w:id="0"/>
    </w:p>
    <w:p w:rsidR="00C23FF7" w:rsidRPr="008D2DC9" w:rsidRDefault="00C23FF7" w:rsidP="00C23FF7">
      <w:pPr>
        <w:pStyle w:val="a3"/>
        <w:ind w:right="-188" w:firstLine="720"/>
        <w:jc w:val="both"/>
        <w:rPr>
          <w:lang w:bidi="he-IL"/>
        </w:rPr>
      </w:pPr>
      <w:r w:rsidRPr="008D2DC9">
        <w:rPr>
          <w:lang w:bidi="he-IL"/>
        </w:rPr>
        <w:t>Раннее и своевременное выявление больных туберкулезом является необходимым условием для быстрого и полноценного их  излечения, а также имеет решающее значение для предупреждения распространения инфекции, так как  больные с запущенным туберкулезом легких опасны в эпидемическом отношении.</w:t>
      </w:r>
    </w:p>
    <w:p w:rsidR="00C23FF7" w:rsidRPr="008D2DC9" w:rsidRDefault="00C23FF7" w:rsidP="00C23FF7">
      <w:pPr>
        <w:ind w:firstLine="720"/>
        <w:jc w:val="both"/>
        <w:rPr>
          <w:sz w:val="24"/>
          <w:szCs w:val="24"/>
        </w:rPr>
      </w:pPr>
      <w:r w:rsidRPr="008D2DC9">
        <w:rPr>
          <w:sz w:val="24"/>
          <w:szCs w:val="24"/>
        </w:rPr>
        <w:t xml:space="preserve">Для предупреждения заболевания туберкулезом и его распространения, всем детям и подросткам необходимо быть привитыми против туберкулеза. Иммунизация против туберкулеза защищает от этой инфекции, не привитые </w:t>
      </w:r>
      <w:r>
        <w:rPr>
          <w:sz w:val="24"/>
          <w:szCs w:val="24"/>
        </w:rPr>
        <w:t xml:space="preserve"> </w:t>
      </w:r>
      <w:r w:rsidRPr="008D2DC9">
        <w:rPr>
          <w:sz w:val="24"/>
          <w:szCs w:val="24"/>
        </w:rPr>
        <w:t xml:space="preserve">болеют туберкулезом </w:t>
      </w:r>
      <w:smartTag w:uri="urn:schemas-microsoft-com:office:smarttags" w:element="time">
        <w:smartTagPr>
          <w:attr w:name="Minute" w:val="0"/>
          <w:attr w:name="Hour" w:val="15"/>
        </w:smartTagPr>
        <w:r w:rsidRPr="008D2DC9">
          <w:rPr>
            <w:sz w:val="24"/>
            <w:szCs w:val="24"/>
          </w:rPr>
          <w:t>в 15</w:t>
        </w:r>
      </w:smartTag>
      <w:r w:rsidRPr="008D2DC9">
        <w:rPr>
          <w:sz w:val="24"/>
          <w:szCs w:val="24"/>
        </w:rPr>
        <w:t xml:space="preserve"> раз чаще </w:t>
      </w:r>
      <w:proofErr w:type="gramStart"/>
      <w:r w:rsidRPr="008D2DC9">
        <w:rPr>
          <w:sz w:val="24"/>
          <w:szCs w:val="24"/>
        </w:rPr>
        <w:t>привитых</w:t>
      </w:r>
      <w:proofErr w:type="gramEnd"/>
      <w:r w:rsidRPr="008D2DC9">
        <w:rPr>
          <w:sz w:val="24"/>
          <w:szCs w:val="24"/>
        </w:rPr>
        <w:t xml:space="preserve">. Предупреждение туберкулеза начинается в детском возрасте – </w:t>
      </w:r>
      <w:r w:rsidRPr="008D2DC9">
        <w:rPr>
          <w:sz w:val="24"/>
          <w:szCs w:val="24"/>
        </w:rPr>
        <w:lastRenderedPageBreak/>
        <w:t xml:space="preserve">новорожденным детям еще в родильном доме делают прививку против туберкулеза (БЦЖ-вакцинация), которую по показаниям повторяют </w:t>
      </w:r>
      <w:smartTag w:uri="urn:schemas-microsoft-com:office:smarttags" w:element="time">
        <w:smartTagPr>
          <w:attr w:name="Minute" w:val="0"/>
          <w:attr w:name="Hour" w:val="19"/>
        </w:smartTagPr>
        <w:r w:rsidRPr="008D2DC9">
          <w:rPr>
            <w:sz w:val="24"/>
            <w:szCs w:val="24"/>
          </w:rPr>
          <w:t>в 7</w:t>
        </w:r>
      </w:smartTag>
      <w:r w:rsidRPr="008D2DC9">
        <w:rPr>
          <w:sz w:val="24"/>
          <w:szCs w:val="24"/>
        </w:rPr>
        <w:t xml:space="preserve"> и 14 лет, так как прививочный иммунитет со временем угасает. Вакцинация и ревакцинация против туберкулеза защищает от заболевания в 70-80% случаев. </w:t>
      </w:r>
      <w:proofErr w:type="gramStart"/>
      <w:r w:rsidRPr="008D2DC9">
        <w:rPr>
          <w:sz w:val="24"/>
          <w:szCs w:val="24"/>
        </w:rPr>
        <w:t>Если заболевает привитой человек, то заболевание протекает в легкой форме, исход – благоприятный.</w:t>
      </w:r>
      <w:proofErr w:type="gramEnd"/>
      <w:r w:rsidRPr="008D2DC9">
        <w:rPr>
          <w:sz w:val="24"/>
          <w:szCs w:val="24"/>
        </w:rPr>
        <w:t xml:space="preserve"> Методом раннего выявления туберкулеза среди детей и подростков является постановка пробы Манту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дети дошкольного возраста)</w:t>
      </w:r>
      <w:r w:rsidRPr="008D2DC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диаскинтест</w:t>
      </w:r>
      <w:proofErr w:type="spellEnd"/>
      <w:r>
        <w:rPr>
          <w:sz w:val="24"/>
          <w:szCs w:val="24"/>
        </w:rPr>
        <w:t xml:space="preserve"> (  с 7 до 18 лет) которые</w:t>
      </w:r>
      <w:r w:rsidRPr="008D2DC9">
        <w:rPr>
          <w:sz w:val="24"/>
          <w:szCs w:val="24"/>
        </w:rPr>
        <w:t xml:space="preserve"> проводится ежегодно всем детям в возрасте с 1 года до 18 лет.</w:t>
      </w:r>
    </w:p>
    <w:p w:rsidR="00C23FF7" w:rsidRPr="008D2DC9" w:rsidRDefault="00C23FF7" w:rsidP="00C23FF7">
      <w:pPr>
        <w:ind w:firstLine="720"/>
        <w:jc w:val="both"/>
        <w:rPr>
          <w:sz w:val="24"/>
          <w:szCs w:val="24"/>
        </w:rPr>
      </w:pPr>
      <w:r w:rsidRPr="008D2DC9">
        <w:rPr>
          <w:sz w:val="24"/>
          <w:szCs w:val="24"/>
        </w:rPr>
        <w:t xml:space="preserve">Основным методом раннего выявления туберкулеза среди взрослого населения является профилактическое флюорографическое обследование легких. Необходимо помнить, что население проходит флюорографическое обследование не реже 1 раза </w:t>
      </w:r>
      <w:smartTag w:uri="urn:schemas-microsoft-com:office:smarttags" w:element="time">
        <w:smartTagPr>
          <w:attr w:name="Minute" w:val="0"/>
          <w:attr w:name="Hour" w:val="14"/>
        </w:smartTagPr>
        <w:r w:rsidRPr="008D2DC9">
          <w:rPr>
            <w:sz w:val="24"/>
            <w:szCs w:val="24"/>
          </w:rPr>
          <w:t>в 2</w:t>
        </w:r>
      </w:smartTag>
      <w:r w:rsidRPr="008D2DC9">
        <w:rPr>
          <w:sz w:val="24"/>
          <w:szCs w:val="24"/>
        </w:rPr>
        <w:t xml:space="preserve"> года. </w:t>
      </w:r>
      <w:proofErr w:type="gramStart"/>
      <w:r w:rsidRPr="008D2DC9">
        <w:rPr>
          <w:sz w:val="24"/>
          <w:szCs w:val="24"/>
        </w:rPr>
        <w:t>Однако лица, относящиеся к так называемым «декретированным» контингентам (медицинские работники, сотрудники детских дошкольных учреждений и школ, работники коммунальной сферы обслуживания, транспорта, пищевых предприятий, работники рынков, магазинов) обязаны проходить флюорографическое обследование при устройстве на работу и далее</w:t>
      </w:r>
      <w:r>
        <w:rPr>
          <w:sz w:val="24"/>
          <w:szCs w:val="24"/>
        </w:rPr>
        <w:t xml:space="preserve"> </w:t>
      </w:r>
      <w:r w:rsidRPr="008D2DC9">
        <w:rPr>
          <w:sz w:val="24"/>
          <w:szCs w:val="24"/>
        </w:rPr>
        <w:t>- ежегодно.</w:t>
      </w:r>
      <w:proofErr w:type="gramEnd"/>
    </w:p>
    <w:p w:rsidR="00C23FF7" w:rsidRDefault="00C23FF7" w:rsidP="00C23FF7">
      <w:pPr>
        <w:pStyle w:val="a3"/>
        <w:ind w:right="-188" w:firstLine="720"/>
        <w:jc w:val="both"/>
        <w:rPr>
          <w:lang w:bidi="he-IL"/>
        </w:rPr>
      </w:pPr>
      <w:r>
        <w:rPr>
          <w:lang w:bidi="he-IL"/>
        </w:rPr>
        <w:t>В 1993 году ВОЗ объявила туберкулез национальным бедствием, а день 24 марта – Всемирным днем борьбы с туберкулезом.</w:t>
      </w:r>
      <w:r w:rsidRPr="006C6E8F">
        <w:t xml:space="preserve"> </w:t>
      </w:r>
      <w:r w:rsidRPr="006C6E8F">
        <w:rPr>
          <w:lang w:bidi="he-IL"/>
        </w:rPr>
        <w:t>Всемирный день борьбы с туберкулезом 2019 г. проходит под лозунгом «Пора действовать</w:t>
      </w:r>
      <w:proofErr w:type="gramStart"/>
      <w:r w:rsidRPr="006C6E8F">
        <w:rPr>
          <w:lang w:bidi="he-IL"/>
        </w:rPr>
        <w:t>»</w:t>
      </w:r>
      <w:r>
        <w:rPr>
          <w:lang w:bidi="he-IL"/>
        </w:rPr>
        <w:t>.</w:t>
      </w:r>
      <w:proofErr w:type="gramEnd"/>
    </w:p>
    <w:p w:rsidR="00C23FF7" w:rsidRPr="00CD4137" w:rsidRDefault="00C23FF7" w:rsidP="00C23FF7">
      <w:pPr>
        <w:shd w:val="clear" w:color="auto" w:fill="FFFFFF"/>
        <w:tabs>
          <w:tab w:val="left" w:pos="102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  <w:lang w:bidi="he-IL"/>
        </w:rPr>
        <w:t xml:space="preserve"> .</w:t>
      </w:r>
      <w:r w:rsidRPr="00CD4137">
        <w:rPr>
          <w:sz w:val="24"/>
          <w:szCs w:val="24"/>
          <w:lang w:bidi="he-IL"/>
        </w:rPr>
        <w:t>Цель проведения кампании – привлечь внимание к проблемам противотуберкулезной работы и информирование населения о заболевании и мерах профилактики туберкулеза.</w:t>
      </w:r>
    </w:p>
    <w:p w:rsidR="00C23FF7" w:rsidRDefault="00C23FF7" w:rsidP="00C23FF7">
      <w:pPr>
        <w:pStyle w:val="a3"/>
        <w:ind w:right="-188" w:firstLine="720"/>
        <w:jc w:val="both"/>
        <w:rPr>
          <w:lang w:bidi="he-IL"/>
        </w:rPr>
      </w:pPr>
      <w:r>
        <w:rPr>
          <w:lang w:bidi="he-IL"/>
        </w:rPr>
        <w:t>Знания особенностей передачи туберкулезной инфекции и ее проявлений необходимы каждому человеку, каждой семье, так как своевременное принятие мер может предотвратить не только передачу инфекции, но и развитие заболевания.</w:t>
      </w:r>
    </w:p>
    <w:p w:rsidR="00C23FF7" w:rsidRPr="0037529B" w:rsidRDefault="00C23FF7" w:rsidP="00C23FF7">
      <w:pPr>
        <w:pStyle w:val="a3"/>
        <w:ind w:right="-188" w:firstLine="720"/>
        <w:jc w:val="both"/>
        <w:rPr>
          <w:lang w:bidi="he-IL"/>
        </w:rPr>
      </w:pPr>
      <w:r w:rsidRPr="0037529B">
        <w:rPr>
          <w:lang w:bidi="he-IL"/>
        </w:rPr>
        <w:t xml:space="preserve">Для успешного проведения профилактики туберкулеза необходимо существенное внимание  уделять повышению устойчивости организма к инфекции. Туберкулезная палочка, как и возбудитель любой другой инфекции, прежде всего, поражает ослабленный организм. Важная роль в защите от инфекции принадлежит повышению естественной устойчивости организма к возбудителю. Этому способствует, прежде всего, полноценное в </w:t>
      </w:r>
      <w:proofErr w:type="gramStart"/>
      <w:r w:rsidRPr="0037529B">
        <w:rPr>
          <w:lang w:bidi="he-IL"/>
        </w:rPr>
        <w:t>количественном</w:t>
      </w:r>
      <w:proofErr w:type="gramEnd"/>
      <w:r w:rsidRPr="0037529B">
        <w:rPr>
          <w:lang w:bidi="he-IL"/>
        </w:rPr>
        <w:t xml:space="preserve"> и качественном питание, особенно детей; полноценный отдых т положительный эмоциональный настрой; занятия физкультурой и закаливающие процедуры, все то, что мы относим к понятию «здоровый» образ жизни. Проведение четких и своевременных мероприятий по профилактике туберкулеза позволяет добиться значительного уменьшения распространения этого опасного заболевания.</w:t>
      </w:r>
    </w:p>
    <w:p w:rsidR="00224831" w:rsidRDefault="00C23FF7"/>
    <w:sectPr w:rsidR="0022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7"/>
    <w:rsid w:val="000942F0"/>
    <w:rsid w:val="002234D9"/>
    <w:rsid w:val="00C2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23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C23F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Раскова ЕА</dc:creator>
  <cp:lastModifiedBy>Раскова ЕА</cp:lastModifiedBy>
  <cp:revision>1</cp:revision>
  <dcterms:created xsi:type="dcterms:W3CDTF">2019-03-25T11:48:00Z</dcterms:created>
  <dcterms:modified xsi:type="dcterms:W3CDTF">2019-03-25T11:49:00Z</dcterms:modified>
</cp:coreProperties>
</file>